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89070" w14:textId="77777777" w:rsidR="00A85019" w:rsidRDefault="00A85019"/>
    <w:p w14:paraId="62EF7C4A" w14:textId="36B62FC7" w:rsidR="00A85019" w:rsidRPr="00A85019" w:rsidRDefault="00A85019" w:rsidP="002A7E24">
      <w:pPr>
        <w:pStyle w:val="Default"/>
        <w:jc w:val="center"/>
        <w:rPr>
          <w:rFonts w:ascii="Calibri" w:hAnsi="Calibri" w:cs="Calibri"/>
          <w:b/>
          <w:sz w:val="32"/>
          <w:szCs w:val="22"/>
        </w:rPr>
      </w:pPr>
      <w:r w:rsidRPr="00A85019">
        <w:rPr>
          <w:rFonts w:ascii="Calibri" w:hAnsi="Calibri" w:cs="Calibri"/>
          <w:b/>
          <w:bCs/>
          <w:sz w:val="32"/>
          <w:szCs w:val="22"/>
        </w:rPr>
        <w:t>GEO-LDN Dialogue Forum for</w:t>
      </w:r>
    </w:p>
    <w:p w14:paraId="18801AB2" w14:textId="77777777" w:rsidR="002A1416" w:rsidRPr="00A85019" w:rsidRDefault="00A85019" w:rsidP="002A7E24">
      <w:pPr>
        <w:tabs>
          <w:tab w:val="left" w:pos="1215"/>
        </w:tabs>
        <w:jc w:val="center"/>
        <w:rPr>
          <w:rFonts w:ascii="Calibri" w:hAnsi="Calibri" w:cs="Calibri"/>
          <w:b/>
          <w:bCs/>
          <w:sz w:val="32"/>
        </w:rPr>
      </w:pPr>
      <w:r w:rsidRPr="00A85019">
        <w:rPr>
          <w:rFonts w:ascii="Calibri" w:hAnsi="Calibri" w:cs="Calibri"/>
          <w:b/>
          <w:bCs/>
          <w:sz w:val="32"/>
        </w:rPr>
        <w:t>Pacific Island Small Developing States (PDIDS) 202</w:t>
      </w:r>
      <w:r>
        <w:rPr>
          <w:rFonts w:ascii="Calibri" w:hAnsi="Calibri" w:cs="Calibri"/>
          <w:b/>
          <w:bCs/>
          <w:sz w:val="32"/>
        </w:rPr>
        <w:t>5</w:t>
      </w:r>
    </w:p>
    <w:p w14:paraId="6DD60451" w14:textId="77777777" w:rsidR="00A85019" w:rsidRPr="00A85019" w:rsidRDefault="00A85019" w:rsidP="00A85019">
      <w:pPr>
        <w:pStyle w:val="Default"/>
        <w:rPr>
          <w:rFonts w:ascii="Calibri" w:hAnsi="Calibri" w:cs="Calibri"/>
          <w:b/>
          <w:bCs/>
          <w:szCs w:val="22"/>
        </w:rPr>
      </w:pPr>
      <w:r w:rsidRPr="00A85019">
        <w:rPr>
          <w:rFonts w:ascii="Calibri" w:hAnsi="Calibri" w:cs="Calibri"/>
          <w:b/>
          <w:bCs/>
          <w:szCs w:val="22"/>
        </w:rPr>
        <w:t xml:space="preserve">Data Protection </w:t>
      </w:r>
    </w:p>
    <w:p w14:paraId="46709455" w14:textId="77777777" w:rsidR="00A85019" w:rsidRPr="00A85019" w:rsidRDefault="00A85019" w:rsidP="00A85019">
      <w:pPr>
        <w:pStyle w:val="Default"/>
        <w:rPr>
          <w:rFonts w:ascii="Calibri" w:hAnsi="Calibri" w:cs="Calibri"/>
          <w:b/>
          <w:bCs/>
          <w:szCs w:val="22"/>
        </w:rPr>
      </w:pPr>
    </w:p>
    <w:p w14:paraId="67F752EC" w14:textId="77777777" w:rsidR="00A85019" w:rsidRPr="00A85019" w:rsidRDefault="00A85019" w:rsidP="00B32390">
      <w:pPr>
        <w:pStyle w:val="Default"/>
        <w:jc w:val="both"/>
        <w:rPr>
          <w:rFonts w:ascii="Calibri" w:hAnsi="Calibri" w:cs="Calibri"/>
          <w:b/>
          <w:bCs/>
          <w:szCs w:val="22"/>
        </w:rPr>
      </w:pPr>
      <w:r w:rsidRPr="00A85019">
        <w:rPr>
          <w:rFonts w:ascii="Calibri" w:hAnsi="Calibri" w:cs="Calibri"/>
          <w:b/>
          <w:bCs/>
          <w:szCs w:val="22"/>
        </w:rPr>
        <w:t xml:space="preserve">Declaration of Consent: </w:t>
      </w:r>
    </w:p>
    <w:p w14:paraId="163523F8" w14:textId="77777777" w:rsidR="00A85019" w:rsidRPr="00A85019" w:rsidRDefault="00A85019" w:rsidP="00B32390">
      <w:pPr>
        <w:pStyle w:val="Default"/>
        <w:jc w:val="both"/>
        <w:rPr>
          <w:rFonts w:ascii="Calibri" w:hAnsi="Calibri" w:cs="Calibri"/>
          <w:b/>
          <w:bCs/>
          <w:sz w:val="22"/>
          <w:szCs w:val="22"/>
        </w:rPr>
      </w:pPr>
    </w:p>
    <w:p w14:paraId="0FB19AB8" w14:textId="394394A3" w:rsidR="00A85019" w:rsidRDefault="00A85019" w:rsidP="00B32390">
      <w:pPr>
        <w:pStyle w:val="Default"/>
        <w:numPr>
          <w:ilvl w:val="0"/>
          <w:numId w:val="1"/>
        </w:numPr>
        <w:jc w:val="both"/>
        <w:rPr>
          <w:rFonts w:ascii="Calibri" w:hAnsi="Calibri" w:cs="Calibri"/>
          <w:sz w:val="22"/>
          <w:szCs w:val="22"/>
        </w:rPr>
      </w:pPr>
      <w:r w:rsidRPr="00A85019">
        <w:rPr>
          <w:rFonts w:ascii="Calibri" w:hAnsi="Calibri" w:cs="Calibri"/>
          <w:sz w:val="22"/>
          <w:szCs w:val="22"/>
        </w:rPr>
        <w:t xml:space="preserve">I agree that my personal data (first name, last name, nationality, CV, organization, e- mail), will be </w:t>
      </w:r>
      <w:r w:rsidR="00065BF5">
        <w:rPr>
          <w:rFonts w:ascii="Calibri" w:hAnsi="Calibri" w:cs="Calibri"/>
          <w:sz w:val="22"/>
          <w:szCs w:val="22"/>
        </w:rPr>
        <w:t xml:space="preserve">collected and processed </w:t>
      </w:r>
      <w:r w:rsidRPr="00A85019">
        <w:rPr>
          <w:rFonts w:ascii="Calibri" w:hAnsi="Calibri" w:cs="Calibri"/>
          <w:sz w:val="22"/>
          <w:szCs w:val="22"/>
        </w:rPr>
        <w:t>for the purposes of registration and administration for the GEO-LDN Dialogue Forum in 2025</w:t>
      </w:r>
      <w:r w:rsidR="00BB5EEE">
        <w:rPr>
          <w:rFonts w:ascii="Calibri" w:hAnsi="Calibri" w:cs="Calibri"/>
          <w:sz w:val="22"/>
          <w:szCs w:val="22"/>
        </w:rPr>
        <w:t xml:space="preserve"> by GIZ </w:t>
      </w:r>
      <w:r w:rsidR="000858FE">
        <w:rPr>
          <w:rFonts w:ascii="Calibri" w:hAnsi="Calibri" w:cs="Calibri"/>
          <w:sz w:val="22"/>
          <w:szCs w:val="22"/>
        </w:rPr>
        <w:t xml:space="preserve">or </w:t>
      </w:r>
      <w:r w:rsidR="00BB5EEE">
        <w:rPr>
          <w:rFonts w:ascii="Calibri" w:hAnsi="Calibri" w:cs="Calibri"/>
          <w:sz w:val="22"/>
          <w:szCs w:val="22"/>
        </w:rPr>
        <w:t xml:space="preserve">the </w:t>
      </w:r>
      <w:r w:rsidR="00BB5EEE" w:rsidRPr="000D0A8A">
        <w:rPr>
          <w:rFonts w:ascii="Calibri" w:hAnsi="Calibri" w:cs="Calibri"/>
          <w:sz w:val="22"/>
          <w:szCs w:val="22"/>
        </w:rPr>
        <w:t xml:space="preserve">United Nations University Institute for Environment and Human Security </w:t>
      </w:r>
      <w:r w:rsidR="00BB5EEE">
        <w:rPr>
          <w:rFonts w:ascii="Calibri" w:hAnsi="Calibri" w:cs="Calibri"/>
          <w:sz w:val="22"/>
          <w:szCs w:val="22"/>
        </w:rPr>
        <w:t>(UNU-EHS)</w:t>
      </w:r>
      <w:r w:rsidRPr="00A85019">
        <w:rPr>
          <w:rFonts w:ascii="Calibri" w:hAnsi="Calibri" w:cs="Calibri"/>
          <w:sz w:val="22"/>
          <w:szCs w:val="22"/>
        </w:rPr>
        <w:t xml:space="preserve">. </w:t>
      </w:r>
    </w:p>
    <w:p w14:paraId="2B892C1C" w14:textId="77777777" w:rsidR="00A85019" w:rsidRPr="00A85019" w:rsidRDefault="00A85019" w:rsidP="00B32390">
      <w:pPr>
        <w:pStyle w:val="Default"/>
        <w:numPr>
          <w:ilvl w:val="0"/>
          <w:numId w:val="1"/>
        </w:numPr>
        <w:jc w:val="both"/>
        <w:rPr>
          <w:rFonts w:ascii="Calibri" w:hAnsi="Calibri" w:cs="Calibri"/>
          <w:sz w:val="22"/>
          <w:szCs w:val="22"/>
        </w:rPr>
      </w:pPr>
    </w:p>
    <w:p w14:paraId="486DE88A" w14:textId="531F4E9D" w:rsidR="00A85019" w:rsidRPr="00A85019" w:rsidRDefault="00A85019" w:rsidP="00B32390">
      <w:pPr>
        <w:pStyle w:val="Default"/>
        <w:numPr>
          <w:ilvl w:val="0"/>
          <w:numId w:val="2"/>
        </w:numPr>
        <w:jc w:val="both"/>
        <w:rPr>
          <w:rFonts w:ascii="Calibri" w:hAnsi="Calibri" w:cs="Calibri"/>
          <w:sz w:val="22"/>
          <w:szCs w:val="22"/>
        </w:rPr>
      </w:pPr>
      <w:r w:rsidRPr="00A85019">
        <w:rPr>
          <w:rFonts w:ascii="Calibri" w:hAnsi="Calibri" w:cs="Calibri"/>
          <w:sz w:val="22"/>
          <w:szCs w:val="22"/>
        </w:rPr>
        <w:t xml:space="preserve">I agree that my personal data (first name, last name, nationality, organization, e-mail), will be stored until revoked, so that </w:t>
      </w:r>
      <w:r w:rsidR="00706955">
        <w:rPr>
          <w:rFonts w:ascii="Calibri" w:hAnsi="Calibri" w:cs="Calibri"/>
          <w:sz w:val="22"/>
          <w:szCs w:val="22"/>
        </w:rPr>
        <w:t xml:space="preserve">UNU-EHS and </w:t>
      </w:r>
      <w:r w:rsidRPr="00A85019">
        <w:rPr>
          <w:rFonts w:ascii="Calibri" w:hAnsi="Calibri" w:cs="Calibri"/>
          <w:sz w:val="22"/>
          <w:szCs w:val="22"/>
        </w:rPr>
        <w:t xml:space="preserve">the organizational unit G520 within GIZ can contact me for the purpose of inviting me to future Dialogue Forums. </w:t>
      </w:r>
    </w:p>
    <w:p w14:paraId="3B7EE314" w14:textId="77777777" w:rsidR="00A85019" w:rsidRPr="00A85019" w:rsidRDefault="00A85019" w:rsidP="00B32390">
      <w:pPr>
        <w:pStyle w:val="Default"/>
        <w:jc w:val="both"/>
        <w:rPr>
          <w:rFonts w:ascii="Calibri" w:hAnsi="Calibri" w:cs="Calibri"/>
          <w:sz w:val="22"/>
          <w:szCs w:val="22"/>
        </w:rPr>
      </w:pPr>
    </w:p>
    <w:p w14:paraId="0DDA5427" w14:textId="30FFB5C4" w:rsidR="00A85019" w:rsidRPr="00A85019" w:rsidRDefault="00A85019" w:rsidP="00B32390">
      <w:pPr>
        <w:pStyle w:val="Default"/>
        <w:numPr>
          <w:ilvl w:val="0"/>
          <w:numId w:val="3"/>
        </w:numPr>
        <w:jc w:val="both"/>
        <w:rPr>
          <w:rFonts w:ascii="Calibri" w:hAnsi="Calibri" w:cs="Calibri"/>
          <w:sz w:val="22"/>
          <w:szCs w:val="22"/>
        </w:rPr>
      </w:pPr>
      <w:r w:rsidRPr="00A85019">
        <w:rPr>
          <w:rFonts w:ascii="Calibri" w:hAnsi="Calibri" w:cs="Calibri"/>
          <w:sz w:val="22"/>
          <w:szCs w:val="22"/>
        </w:rPr>
        <w:t xml:space="preserve">I agree that my personal data (first name, last name, organization, e-mail) may be used for sending a summary of the event from </w:t>
      </w:r>
      <w:r w:rsidR="00706955">
        <w:rPr>
          <w:rFonts w:ascii="Calibri" w:hAnsi="Calibri" w:cs="Calibri"/>
          <w:sz w:val="22"/>
          <w:szCs w:val="22"/>
        </w:rPr>
        <w:t xml:space="preserve">UNU-EHS and </w:t>
      </w:r>
      <w:r w:rsidRPr="00A85019">
        <w:rPr>
          <w:rFonts w:ascii="Calibri" w:hAnsi="Calibri" w:cs="Calibri"/>
          <w:sz w:val="22"/>
          <w:szCs w:val="22"/>
        </w:rPr>
        <w:t xml:space="preserve">GIZ until revoked. </w:t>
      </w:r>
    </w:p>
    <w:p w14:paraId="0BDB2680" w14:textId="77777777" w:rsidR="00A85019" w:rsidRPr="00A85019" w:rsidRDefault="00A85019" w:rsidP="00B32390">
      <w:pPr>
        <w:pStyle w:val="Default"/>
        <w:jc w:val="both"/>
        <w:rPr>
          <w:rFonts w:ascii="Calibri" w:hAnsi="Calibri" w:cs="Calibri"/>
          <w:sz w:val="22"/>
          <w:szCs w:val="22"/>
        </w:rPr>
      </w:pPr>
    </w:p>
    <w:p w14:paraId="7160B72B" w14:textId="77777777" w:rsidR="00A85019" w:rsidRDefault="00A85019" w:rsidP="00B32390">
      <w:pPr>
        <w:pStyle w:val="Default"/>
        <w:jc w:val="both"/>
        <w:rPr>
          <w:rFonts w:ascii="Calibri" w:hAnsi="Calibri" w:cs="Calibri"/>
          <w:b/>
          <w:bCs/>
          <w:szCs w:val="22"/>
        </w:rPr>
      </w:pPr>
      <w:r w:rsidRPr="00A85019">
        <w:rPr>
          <w:rFonts w:ascii="Calibri" w:hAnsi="Calibri" w:cs="Calibri"/>
          <w:b/>
          <w:bCs/>
          <w:szCs w:val="22"/>
        </w:rPr>
        <w:t xml:space="preserve">Rights of data subjects: </w:t>
      </w:r>
    </w:p>
    <w:p w14:paraId="265FCF14" w14:textId="77777777" w:rsidR="00A85019" w:rsidRPr="00A85019" w:rsidRDefault="00A85019" w:rsidP="00B32390">
      <w:pPr>
        <w:pStyle w:val="Default"/>
        <w:jc w:val="both"/>
        <w:rPr>
          <w:rFonts w:ascii="Calibri" w:hAnsi="Calibri" w:cs="Calibri"/>
          <w:b/>
          <w:szCs w:val="22"/>
        </w:rPr>
      </w:pPr>
    </w:p>
    <w:p w14:paraId="4497FFAB" w14:textId="049D4D0F" w:rsidR="00A85019" w:rsidRDefault="00A85019" w:rsidP="00B32390">
      <w:pPr>
        <w:pStyle w:val="Default"/>
        <w:jc w:val="both"/>
        <w:rPr>
          <w:rFonts w:ascii="Calibri" w:hAnsi="Calibri" w:cs="Calibri"/>
          <w:sz w:val="22"/>
          <w:szCs w:val="22"/>
        </w:rPr>
      </w:pPr>
      <w:r w:rsidRPr="00A85019">
        <w:rPr>
          <w:rFonts w:ascii="Calibri" w:hAnsi="Calibri" w:cs="Calibri"/>
          <w:sz w:val="22"/>
          <w:szCs w:val="22"/>
        </w:rPr>
        <w:t xml:space="preserve">You have the right to request your personal data, to have it corrected if necessary, and to request restriction of processing or deletion. The data will then be removed from </w:t>
      </w:r>
      <w:r w:rsidR="00082A7E">
        <w:rPr>
          <w:rFonts w:ascii="Calibri" w:hAnsi="Calibri" w:cs="Calibri"/>
          <w:sz w:val="22"/>
          <w:szCs w:val="22"/>
        </w:rPr>
        <w:t xml:space="preserve">GIZ’s or UNU-EHS’s </w:t>
      </w:r>
      <w:r w:rsidRPr="00A85019">
        <w:rPr>
          <w:rFonts w:ascii="Calibri" w:hAnsi="Calibri" w:cs="Calibri"/>
          <w:sz w:val="22"/>
          <w:szCs w:val="22"/>
        </w:rPr>
        <w:t>system</w:t>
      </w:r>
      <w:r w:rsidR="00082A7E">
        <w:rPr>
          <w:rFonts w:ascii="Calibri" w:hAnsi="Calibri" w:cs="Calibri"/>
          <w:sz w:val="22"/>
          <w:szCs w:val="22"/>
        </w:rPr>
        <w:t>, as the case may be</w:t>
      </w:r>
      <w:r w:rsidRPr="00A85019">
        <w:rPr>
          <w:rFonts w:ascii="Calibri" w:hAnsi="Calibri" w:cs="Calibri"/>
          <w:sz w:val="22"/>
          <w:szCs w:val="22"/>
        </w:rPr>
        <w:t xml:space="preserve">. Consent to the use of </w:t>
      </w:r>
      <w:r w:rsidR="00DA68D4">
        <w:rPr>
          <w:rFonts w:ascii="Calibri" w:hAnsi="Calibri" w:cs="Calibri"/>
          <w:sz w:val="22"/>
          <w:szCs w:val="22"/>
        </w:rPr>
        <w:t xml:space="preserve">your </w:t>
      </w:r>
      <w:r w:rsidRPr="00A85019">
        <w:rPr>
          <w:rFonts w:ascii="Calibri" w:hAnsi="Calibri" w:cs="Calibri"/>
          <w:sz w:val="22"/>
          <w:szCs w:val="22"/>
        </w:rPr>
        <w:t xml:space="preserve">personal data can also be revoked at any time. The lawfulness of the processing up to the time of the revocation remains unaffected. To withdraw consent, please send an email to </w:t>
      </w:r>
      <w:hyperlink r:id="rId10" w:history="1">
        <w:r w:rsidRPr="00215EF6">
          <w:rPr>
            <w:rStyle w:val="Hyperlink"/>
            <w:rFonts w:ascii="Calibri" w:hAnsi="Calibri" w:cs="Calibri"/>
            <w:sz w:val="22"/>
            <w:szCs w:val="22"/>
          </w:rPr>
          <w:t>geo-ldn@giz.de</w:t>
        </w:r>
      </w:hyperlink>
      <w:r w:rsidR="00DA68D4">
        <w:t xml:space="preserve"> </w:t>
      </w:r>
      <w:bookmarkStart w:id="0" w:name="OLE_LINK1"/>
      <w:r w:rsidR="000D3E5A">
        <w:rPr>
          <w:rFonts w:asciiTheme="minorHAnsi" w:hAnsiTheme="minorHAnsi" w:cstheme="minorHAnsi"/>
          <w:sz w:val="22"/>
          <w:szCs w:val="22"/>
        </w:rPr>
        <w:t xml:space="preserve">for personal data collected and processed by </w:t>
      </w:r>
      <w:bookmarkEnd w:id="0"/>
      <w:r w:rsidR="000D3E5A">
        <w:rPr>
          <w:rFonts w:asciiTheme="minorHAnsi" w:hAnsiTheme="minorHAnsi" w:cstheme="minorHAnsi"/>
          <w:sz w:val="22"/>
          <w:szCs w:val="22"/>
        </w:rPr>
        <w:t xml:space="preserve">GIZ, </w:t>
      </w:r>
      <w:r w:rsidR="00336AFF">
        <w:rPr>
          <w:rFonts w:asciiTheme="minorHAnsi" w:hAnsiTheme="minorHAnsi" w:cstheme="minorHAnsi"/>
          <w:sz w:val="22"/>
          <w:szCs w:val="22"/>
        </w:rPr>
        <w:t xml:space="preserve">or </w:t>
      </w:r>
      <w:r w:rsidR="000D3E5A">
        <w:rPr>
          <w:rFonts w:asciiTheme="minorHAnsi" w:hAnsiTheme="minorHAnsi" w:cstheme="minorHAnsi"/>
          <w:sz w:val="22"/>
          <w:szCs w:val="22"/>
        </w:rPr>
        <w:t xml:space="preserve">to </w:t>
      </w:r>
      <w:r w:rsidR="00AC092A" w:rsidRPr="00AC092A">
        <w:rPr>
          <w:rFonts w:asciiTheme="minorHAnsi" w:hAnsiTheme="minorHAnsi" w:cstheme="minorHAnsi"/>
          <w:sz w:val="22"/>
          <w:szCs w:val="22"/>
        </w:rPr>
        <w:t>zwick@ehs.unu.edu</w:t>
      </w:r>
      <w:r w:rsidR="00564112">
        <w:rPr>
          <w:rFonts w:asciiTheme="minorHAnsi" w:hAnsiTheme="minorHAnsi" w:cstheme="minorHAnsi"/>
          <w:sz w:val="22"/>
          <w:szCs w:val="22"/>
        </w:rPr>
        <w:t xml:space="preserve"> for personal data collected and processed by UNU-EHS</w:t>
      </w:r>
      <w:r w:rsidRPr="00A85019">
        <w:rPr>
          <w:rFonts w:ascii="Calibri" w:hAnsi="Calibri" w:cs="Calibri"/>
          <w:sz w:val="22"/>
          <w:szCs w:val="22"/>
        </w:rPr>
        <w:t>.</w:t>
      </w:r>
    </w:p>
    <w:p w14:paraId="16380EF4" w14:textId="77777777" w:rsidR="00A85019" w:rsidRPr="00A85019" w:rsidRDefault="00A85019" w:rsidP="00B32390">
      <w:pPr>
        <w:pStyle w:val="Default"/>
        <w:jc w:val="both"/>
        <w:rPr>
          <w:rFonts w:ascii="Calibri" w:hAnsi="Calibri" w:cs="Calibri"/>
          <w:sz w:val="22"/>
          <w:szCs w:val="22"/>
        </w:rPr>
      </w:pPr>
    </w:p>
    <w:p w14:paraId="7FA25338" w14:textId="21A1FE82" w:rsidR="00A85019" w:rsidRDefault="00A85019" w:rsidP="00B32390">
      <w:pPr>
        <w:pStyle w:val="Default"/>
        <w:jc w:val="both"/>
        <w:rPr>
          <w:rFonts w:ascii="Calibri" w:hAnsi="Calibri" w:cs="Calibri"/>
          <w:sz w:val="22"/>
          <w:szCs w:val="22"/>
        </w:rPr>
      </w:pPr>
      <w:r w:rsidRPr="00A85019">
        <w:rPr>
          <w:rFonts w:ascii="Calibri" w:hAnsi="Calibri" w:cs="Calibri"/>
          <w:sz w:val="22"/>
          <w:szCs w:val="22"/>
        </w:rPr>
        <w:t>If you have any questions or complaints regarding this statement or the processing</w:t>
      </w:r>
      <w:r w:rsidR="00E5537F">
        <w:rPr>
          <w:rFonts w:ascii="Calibri" w:hAnsi="Calibri" w:cs="Calibri"/>
          <w:sz w:val="22"/>
          <w:szCs w:val="22"/>
        </w:rPr>
        <w:t xml:space="preserve"> of your personal data by </w:t>
      </w:r>
      <w:proofErr w:type="spellStart"/>
      <w:r w:rsidR="00E5537F">
        <w:rPr>
          <w:rFonts w:ascii="Calibri" w:hAnsi="Calibri" w:cs="Calibri"/>
          <w:sz w:val="22"/>
          <w:szCs w:val="22"/>
        </w:rPr>
        <w:t>GiZ</w:t>
      </w:r>
      <w:proofErr w:type="spellEnd"/>
      <w:r w:rsidR="00E5537F">
        <w:rPr>
          <w:rFonts w:ascii="Calibri" w:hAnsi="Calibri" w:cs="Calibri"/>
          <w:sz w:val="22"/>
          <w:szCs w:val="22"/>
        </w:rPr>
        <w:t xml:space="preserve"> or UNU-EHS</w:t>
      </w:r>
      <w:r w:rsidRPr="00A85019">
        <w:rPr>
          <w:rFonts w:ascii="Calibri" w:hAnsi="Calibri" w:cs="Calibri"/>
          <w:sz w:val="22"/>
          <w:szCs w:val="22"/>
        </w:rPr>
        <w:t xml:space="preserve">, you may contact the GIZ Data Protection Officer at the following email address: </w:t>
      </w:r>
      <w:hyperlink r:id="rId11" w:history="1">
        <w:r w:rsidRPr="00215EF6">
          <w:rPr>
            <w:rStyle w:val="Hyperlink"/>
            <w:rFonts w:ascii="Calibri" w:hAnsi="Calibri" w:cs="Calibri"/>
            <w:sz w:val="22"/>
            <w:szCs w:val="22"/>
          </w:rPr>
          <w:t>datenschutzbeauftragter@giz.de</w:t>
        </w:r>
      </w:hyperlink>
      <w:r w:rsidR="004D6F5D">
        <w:rPr>
          <w:rFonts w:ascii="Calibri" w:hAnsi="Calibri" w:cs="Calibri"/>
          <w:sz w:val="22"/>
          <w:szCs w:val="22"/>
        </w:rPr>
        <w:t xml:space="preserve">, or the UNU-EHS Focal Point for Personal Data at: </w:t>
      </w:r>
      <w:hyperlink r:id="rId12" w:history="1">
        <w:r w:rsidR="00E456C3" w:rsidRPr="0057562F">
          <w:rPr>
            <w:rStyle w:val="Hyperlink"/>
            <w:rFonts w:ascii="Calibri" w:hAnsi="Calibri" w:cs="Calibri"/>
            <w:sz w:val="22"/>
            <w:szCs w:val="22"/>
          </w:rPr>
          <w:t>zwick@ehs.unu.edu</w:t>
        </w:r>
      </w:hyperlink>
      <w:r w:rsidR="00E456C3">
        <w:rPr>
          <w:rFonts w:ascii="Calibri" w:hAnsi="Calibri" w:cs="Calibri"/>
          <w:sz w:val="22"/>
          <w:szCs w:val="22"/>
        </w:rPr>
        <w:t>, respectively.</w:t>
      </w:r>
      <w:r w:rsidRPr="00A85019">
        <w:rPr>
          <w:rFonts w:ascii="Calibri" w:hAnsi="Calibri" w:cs="Calibri"/>
          <w:sz w:val="22"/>
          <w:szCs w:val="22"/>
        </w:rPr>
        <w:t xml:space="preserve"> </w:t>
      </w:r>
    </w:p>
    <w:p w14:paraId="115F8E79" w14:textId="77777777" w:rsidR="00A85019" w:rsidRPr="00A85019" w:rsidRDefault="00A85019" w:rsidP="00B32390">
      <w:pPr>
        <w:pStyle w:val="Default"/>
        <w:jc w:val="both"/>
        <w:rPr>
          <w:rFonts w:ascii="Calibri" w:hAnsi="Calibri" w:cs="Calibri"/>
          <w:sz w:val="22"/>
          <w:szCs w:val="22"/>
        </w:rPr>
      </w:pPr>
    </w:p>
    <w:p w14:paraId="1AE50916" w14:textId="5362E9B2" w:rsidR="00C76332" w:rsidRDefault="00A85019" w:rsidP="00B32390">
      <w:pPr>
        <w:tabs>
          <w:tab w:val="left" w:pos="1215"/>
        </w:tabs>
        <w:jc w:val="both"/>
        <w:rPr>
          <w:rFonts w:ascii="Calibri" w:hAnsi="Calibri" w:cs="Calibri"/>
        </w:rPr>
      </w:pPr>
      <w:r w:rsidRPr="00A85019">
        <w:rPr>
          <w:rFonts w:ascii="Calibri" w:hAnsi="Calibri" w:cs="Calibri"/>
        </w:rPr>
        <w:t xml:space="preserve">You have the right to contact the </w:t>
      </w:r>
      <w:r w:rsidR="000E3B84" w:rsidRPr="00A85019">
        <w:rPr>
          <w:rFonts w:ascii="Calibri" w:hAnsi="Calibri" w:cs="Calibri"/>
        </w:rPr>
        <w:t>Federal Commissioner for Data Protection and Freedom of Information (</w:t>
      </w:r>
      <w:proofErr w:type="spellStart"/>
      <w:r w:rsidR="000E3B84" w:rsidRPr="00A85019">
        <w:rPr>
          <w:rFonts w:ascii="Calibri" w:hAnsi="Calibri" w:cs="Calibri"/>
        </w:rPr>
        <w:t>BfDI</w:t>
      </w:r>
      <w:proofErr w:type="spellEnd"/>
      <w:r w:rsidR="000E3B84" w:rsidRPr="00A85019">
        <w:rPr>
          <w:rFonts w:ascii="Calibri" w:hAnsi="Calibri" w:cs="Calibri"/>
        </w:rPr>
        <w:t>)</w:t>
      </w:r>
      <w:r w:rsidR="000E3B84">
        <w:rPr>
          <w:rFonts w:ascii="Calibri" w:hAnsi="Calibri" w:cs="Calibri"/>
        </w:rPr>
        <w:t xml:space="preserve"> </w:t>
      </w:r>
      <w:r w:rsidRPr="00A85019">
        <w:rPr>
          <w:rFonts w:ascii="Calibri" w:hAnsi="Calibri" w:cs="Calibri"/>
        </w:rPr>
        <w:t>with complaints</w:t>
      </w:r>
      <w:r w:rsidR="003C1C1F">
        <w:rPr>
          <w:rFonts w:ascii="Calibri" w:hAnsi="Calibri" w:cs="Calibri"/>
        </w:rPr>
        <w:t xml:space="preserve"> relating to personal data </w:t>
      </w:r>
      <w:r w:rsidR="00C76332">
        <w:rPr>
          <w:rFonts w:ascii="Calibri" w:hAnsi="Calibri" w:cs="Calibri"/>
        </w:rPr>
        <w:t>collected and processed by GIZ</w:t>
      </w:r>
      <w:r w:rsidRPr="00A85019">
        <w:rPr>
          <w:rFonts w:ascii="Calibri" w:hAnsi="Calibri" w:cs="Calibri"/>
        </w:rPr>
        <w:t>.</w:t>
      </w:r>
      <w:r w:rsidR="00C76332">
        <w:rPr>
          <w:rFonts w:ascii="Calibri" w:hAnsi="Calibri" w:cs="Calibri"/>
        </w:rPr>
        <w:t xml:space="preserve"> For personal data </w:t>
      </w:r>
      <w:r w:rsidR="005A61CB">
        <w:rPr>
          <w:rFonts w:ascii="Calibri" w:hAnsi="Calibri" w:cs="Calibri"/>
        </w:rPr>
        <w:t xml:space="preserve">collected and processed by UNU-EHS, you </w:t>
      </w:r>
      <w:r w:rsidR="00EE6026">
        <w:rPr>
          <w:rFonts w:ascii="Calibri" w:hAnsi="Calibri" w:cs="Calibri"/>
        </w:rPr>
        <w:t xml:space="preserve">may </w:t>
      </w:r>
      <w:r w:rsidR="005A61CB">
        <w:rPr>
          <w:rFonts w:ascii="Calibri" w:hAnsi="Calibri" w:cs="Calibri"/>
        </w:rPr>
        <w:t xml:space="preserve">contact the United Nations University </w:t>
      </w:r>
      <w:r w:rsidR="006C511E">
        <w:rPr>
          <w:rFonts w:ascii="Calibri" w:hAnsi="Calibri" w:cs="Calibri"/>
        </w:rPr>
        <w:t>Data Protection Officer at: foghetti@unu.edu.</w:t>
      </w:r>
    </w:p>
    <w:p w14:paraId="2A0D9B89" w14:textId="3916504D" w:rsidR="00A85019" w:rsidRDefault="00E62B41" w:rsidP="00B32390">
      <w:pPr>
        <w:tabs>
          <w:tab w:val="left" w:pos="1215"/>
        </w:tabs>
        <w:jc w:val="both"/>
        <w:rPr>
          <w:rFonts w:ascii="Calibri" w:hAnsi="Calibri" w:cs="Calibri"/>
        </w:rPr>
      </w:pPr>
      <w:r>
        <w:rPr>
          <w:rFonts w:ascii="Calibri" w:hAnsi="Calibri" w:cs="Calibri"/>
        </w:rPr>
        <w:t xml:space="preserve">I acknowledge </w:t>
      </w:r>
      <w:r w:rsidR="00EE6026">
        <w:rPr>
          <w:rFonts w:ascii="Calibri" w:hAnsi="Calibri" w:cs="Calibri"/>
        </w:rPr>
        <w:t xml:space="preserve">and agree </w:t>
      </w:r>
      <w:r>
        <w:rPr>
          <w:rFonts w:ascii="Calibri" w:hAnsi="Calibri" w:cs="Calibri"/>
        </w:rPr>
        <w:t>that GIZ and UNU-EHS will collect and process</w:t>
      </w:r>
      <w:r w:rsidR="001448B7">
        <w:rPr>
          <w:rFonts w:ascii="Calibri" w:hAnsi="Calibri" w:cs="Calibri"/>
        </w:rPr>
        <w:t xml:space="preserve"> my personal data separately</w:t>
      </w:r>
      <w:r w:rsidR="00F6288E">
        <w:rPr>
          <w:rFonts w:ascii="Calibri" w:hAnsi="Calibri" w:cs="Calibri"/>
        </w:rPr>
        <w:t xml:space="preserve"> in accordance with the </w:t>
      </w:r>
      <w:hyperlink r:id="rId13" w:history="1">
        <w:r w:rsidR="007207F9" w:rsidRPr="00706955">
          <w:rPr>
            <w:rStyle w:val="Hyperlink"/>
            <w:rFonts w:ascii="Calibri" w:hAnsi="Calibri" w:cs="Calibri"/>
          </w:rPr>
          <w:t xml:space="preserve">European Union </w:t>
        </w:r>
        <w:r w:rsidR="00F6288E" w:rsidRPr="00706955">
          <w:rPr>
            <w:rStyle w:val="Hyperlink"/>
            <w:rFonts w:ascii="Calibri" w:hAnsi="Calibri" w:cs="Calibri"/>
          </w:rPr>
          <w:t>Gen</w:t>
        </w:r>
        <w:r w:rsidR="007207F9" w:rsidRPr="00706955">
          <w:rPr>
            <w:rStyle w:val="Hyperlink"/>
            <w:rFonts w:ascii="Calibri" w:hAnsi="Calibri" w:cs="Calibri"/>
          </w:rPr>
          <w:t>eral Data Protection Regulation (GDPR)</w:t>
        </w:r>
      </w:hyperlink>
      <w:r w:rsidR="00376717">
        <w:rPr>
          <w:rFonts w:ascii="Calibri" w:hAnsi="Calibri" w:cs="Calibri"/>
        </w:rPr>
        <w:t xml:space="preserve"> and the </w:t>
      </w:r>
      <w:hyperlink r:id="rId14" w:history="1">
        <w:r w:rsidR="00376717" w:rsidRPr="00706955">
          <w:rPr>
            <w:rStyle w:val="Hyperlink"/>
            <w:rFonts w:ascii="Calibri" w:hAnsi="Calibri" w:cs="Calibri"/>
          </w:rPr>
          <w:t xml:space="preserve">United Nations University Policy on </w:t>
        </w:r>
        <w:r w:rsidR="003479D8" w:rsidRPr="00706955">
          <w:rPr>
            <w:rStyle w:val="Hyperlink"/>
            <w:rFonts w:ascii="Calibri" w:hAnsi="Calibri" w:cs="Calibri"/>
          </w:rPr>
          <w:t>P</w:t>
        </w:r>
        <w:r w:rsidR="00376717" w:rsidRPr="00706955">
          <w:rPr>
            <w:rStyle w:val="Hyperlink"/>
            <w:rFonts w:ascii="Calibri" w:hAnsi="Calibri" w:cs="Calibri"/>
          </w:rPr>
          <w:t xml:space="preserve">ersonal </w:t>
        </w:r>
        <w:r w:rsidR="003479D8" w:rsidRPr="00706955">
          <w:rPr>
            <w:rStyle w:val="Hyperlink"/>
            <w:rFonts w:ascii="Calibri" w:hAnsi="Calibri" w:cs="Calibri"/>
          </w:rPr>
          <w:t>D</w:t>
        </w:r>
        <w:r w:rsidR="00376717" w:rsidRPr="00706955">
          <w:rPr>
            <w:rStyle w:val="Hyperlink"/>
            <w:rFonts w:ascii="Calibri" w:hAnsi="Calibri" w:cs="Calibri"/>
          </w:rPr>
          <w:t xml:space="preserve">ata </w:t>
        </w:r>
        <w:r w:rsidR="003479D8" w:rsidRPr="00706955">
          <w:rPr>
            <w:rStyle w:val="Hyperlink"/>
            <w:rFonts w:ascii="Calibri" w:hAnsi="Calibri" w:cs="Calibri"/>
          </w:rPr>
          <w:t>P</w:t>
        </w:r>
        <w:r w:rsidR="00376717" w:rsidRPr="00706955">
          <w:rPr>
            <w:rStyle w:val="Hyperlink"/>
            <w:rFonts w:ascii="Calibri" w:hAnsi="Calibri" w:cs="Calibri"/>
          </w:rPr>
          <w:t>rotection</w:t>
        </w:r>
      </w:hyperlink>
      <w:r w:rsidR="00376717">
        <w:rPr>
          <w:rFonts w:ascii="Calibri" w:hAnsi="Calibri" w:cs="Calibri"/>
        </w:rPr>
        <w:t xml:space="preserve"> and applicable administrative issuance</w:t>
      </w:r>
      <w:r w:rsidR="003479D8">
        <w:rPr>
          <w:rFonts w:ascii="Calibri" w:hAnsi="Calibri" w:cs="Calibri"/>
        </w:rPr>
        <w:t>s</w:t>
      </w:r>
      <w:r w:rsidR="00376717">
        <w:rPr>
          <w:rFonts w:ascii="Calibri" w:hAnsi="Calibri" w:cs="Calibri"/>
        </w:rPr>
        <w:t xml:space="preserve"> and practice</w:t>
      </w:r>
      <w:r w:rsidR="001058B9">
        <w:rPr>
          <w:rFonts w:ascii="Calibri" w:hAnsi="Calibri" w:cs="Calibri"/>
        </w:rPr>
        <w:t>, respectively</w:t>
      </w:r>
      <w:r w:rsidR="001448B7">
        <w:rPr>
          <w:rFonts w:ascii="Calibri" w:hAnsi="Calibri" w:cs="Calibri"/>
        </w:rPr>
        <w:t>.</w:t>
      </w:r>
    </w:p>
    <w:p w14:paraId="1A7B5F63" w14:textId="77777777" w:rsidR="00A85019" w:rsidRDefault="00A85019" w:rsidP="00A85019">
      <w:pPr>
        <w:pBdr>
          <w:bottom w:val="single" w:sz="12" w:space="1" w:color="auto"/>
        </w:pBdr>
        <w:tabs>
          <w:tab w:val="left" w:pos="1215"/>
        </w:tabs>
        <w:rPr>
          <w:rFonts w:ascii="Calibri" w:hAnsi="Calibri" w:cs="Calibri"/>
        </w:rPr>
      </w:pPr>
    </w:p>
    <w:p w14:paraId="0A0726F8" w14:textId="77777777" w:rsidR="00A85019" w:rsidRPr="00A85019" w:rsidRDefault="00A85019" w:rsidP="00A85019">
      <w:pPr>
        <w:tabs>
          <w:tab w:val="left" w:pos="1215"/>
        </w:tabs>
        <w:rPr>
          <w:rFonts w:ascii="Calibri" w:hAnsi="Calibri" w:cs="Calibri"/>
        </w:rPr>
      </w:pPr>
      <w:r>
        <w:rPr>
          <w:rFonts w:ascii="Calibri" w:hAnsi="Calibri" w:cs="Calibri"/>
        </w:rPr>
        <w:t>Date, Full Name, Signature</w:t>
      </w:r>
    </w:p>
    <w:sectPr w:rsidR="00A85019" w:rsidRPr="00A85019" w:rsidSect="002A7E2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4BDE" w14:textId="77777777" w:rsidR="00BD57E2" w:rsidRDefault="00BD57E2" w:rsidP="00A85019">
      <w:pPr>
        <w:spacing w:after="0" w:line="240" w:lineRule="auto"/>
      </w:pPr>
      <w:r>
        <w:separator/>
      </w:r>
    </w:p>
  </w:endnote>
  <w:endnote w:type="continuationSeparator" w:id="0">
    <w:p w14:paraId="5BA4B772" w14:textId="77777777" w:rsidR="00BD57E2" w:rsidRDefault="00BD57E2" w:rsidP="00A8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6E26" w14:textId="77777777" w:rsidR="00A85019" w:rsidRDefault="00A850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116D" w14:textId="6BC94232" w:rsidR="00A85019" w:rsidRDefault="00A85019">
    <w:pPr>
      <w:pStyle w:val="Fuzeile"/>
    </w:pPr>
    <w:r>
      <w:t>Data protection – Declaration of consent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295E" w14:textId="77777777" w:rsidR="00A85019" w:rsidRDefault="00A850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299F8" w14:textId="77777777" w:rsidR="00BD57E2" w:rsidRDefault="00BD57E2" w:rsidP="00A85019">
      <w:pPr>
        <w:spacing w:after="0" w:line="240" w:lineRule="auto"/>
      </w:pPr>
      <w:r>
        <w:separator/>
      </w:r>
    </w:p>
  </w:footnote>
  <w:footnote w:type="continuationSeparator" w:id="0">
    <w:p w14:paraId="02F6DEB2" w14:textId="77777777" w:rsidR="00BD57E2" w:rsidRDefault="00BD57E2" w:rsidP="00A85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0422" w14:textId="77777777" w:rsidR="00A85019" w:rsidRDefault="00A850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8DA6" w14:textId="4D7B6B51" w:rsidR="00A85019" w:rsidRDefault="00B32390">
    <w:pPr>
      <w:pStyle w:val="Kopfzeile"/>
    </w:pPr>
    <w:r>
      <w:rPr>
        <w:noProof/>
      </w:rPr>
      <w:drawing>
        <wp:anchor distT="0" distB="0" distL="114300" distR="114300" simplePos="0" relativeHeight="251664384" behindDoc="0" locked="0" layoutInCell="1" allowOverlap="1" wp14:anchorId="5E189674" wp14:editId="5A244AE6">
          <wp:simplePos x="0" y="0"/>
          <wp:positionH relativeFrom="column">
            <wp:posOffset>2815539</wp:posOffset>
          </wp:positionH>
          <wp:positionV relativeFrom="paragraph">
            <wp:posOffset>10795</wp:posOffset>
          </wp:positionV>
          <wp:extent cx="1122045" cy="542290"/>
          <wp:effectExtent l="0" t="0" r="1905" b="0"/>
          <wp:wrapThrough wrapText="bothSides">
            <wp:wrapPolygon edited="0">
              <wp:start x="0" y="0"/>
              <wp:lineTo x="0" y="20487"/>
              <wp:lineTo x="21270" y="20487"/>
              <wp:lineTo x="21270" y="0"/>
              <wp:lineTo x="0" y="0"/>
            </wp:wrapPolygon>
          </wp:wrapThrough>
          <wp:docPr id="1850483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22045" cy="542290"/>
                  </a:xfrm>
                  <a:prstGeom prst="rect">
                    <a:avLst/>
                  </a:prstGeom>
                </pic:spPr>
              </pic:pic>
            </a:graphicData>
          </a:graphic>
        </wp:anchor>
      </w:drawing>
    </w:r>
    <w:r>
      <w:rPr>
        <w:noProof/>
      </w:rPr>
      <w:drawing>
        <wp:anchor distT="0" distB="0" distL="114300" distR="114300" simplePos="0" relativeHeight="251657216" behindDoc="0" locked="0" layoutInCell="1" allowOverlap="1" wp14:anchorId="003167C2" wp14:editId="3189BA20">
          <wp:simplePos x="0" y="0"/>
          <wp:positionH relativeFrom="margin">
            <wp:align>right</wp:align>
          </wp:positionH>
          <wp:positionV relativeFrom="paragraph">
            <wp:posOffset>3480</wp:posOffset>
          </wp:positionV>
          <wp:extent cx="1177290" cy="497205"/>
          <wp:effectExtent l="0" t="0" r="3810" b="0"/>
          <wp:wrapThrough wrapText="bothSides">
            <wp:wrapPolygon edited="0">
              <wp:start x="3495" y="0"/>
              <wp:lineTo x="0" y="828"/>
              <wp:lineTo x="0" y="17379"/>
              <wp:lineTo x="2796" y="20690"/>
              <wp:lineTo x="5942" y="20690"/>
              <wp:lineTo x="7340" y="20690"/>
              <wp:lineTo x="18524" y="19034"/>
              <wp:lineTo x="20971" y="17379"/>
              <wp:lineTo x="19573" y="13241"/>
              <wp:lineTo x="21320" y="11586"/>
              <wp:lineTo x="21320" y="0"/>
              <wp:lineTo x="7340" y="0"/>
              <wp:lineTo x="3495" y="0"/>
            </wp:wrapPolygon>
          </wp:wrapThrough>
          <wp:docPr id="42424118" name="Picture 42424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extLst>
                      <a:ext uri="{28A0092B-C50C-407E-A947-70E740481C1C}">
                        <a14:useLocalDpi xmlns:a14="http://schemas.microsoft.com/office/drawing/2010/main" val="0"/>
                      </a:ext>
                    </a:extLst>
                  </a:blip>
                  <a:srcRect l="18217" t="29524" r="17415" b="27826"/>
                  <a:stretch/>
                </pic:blipFill>
                <pic:spPr bwMode="auto">
                  <a:xfrm>
                    <a:off x="0" y="0"/>
                    <a:ext cx="1177290" cy="497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5019">
      <w:rPr>
        <w:noProof/>
      </w:rPr>
      <w:drawing>
        <wp:inline distT="0" distB="0" distL="0" distR="0" wp14:anchorId="1B31D850" wp14:editId="624431D4">
          <wp:extent cx="2014079" cy="552298"/>
          <wp:effectExtent l="0" t="0" r="5715" b="635"/>
          <wp:docPr id="2" name="Picture 2" descr="Datei:Deutsche Gesellschaft für Internationale Zusammenarbeit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ei:Deutsche Gesellschaft für Internationale Zusammenarbeit Logo.svg –  Wikip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4662" cy="560684"/>
                  </a:xfrm>
                  <a:prstGeom prst="rect">
                    <a:avLst/>
                  </a:prstGeom>
                  <a:noFill/>
                  <a:ln>
                    <a:noFill/>
                  </a:ln>
                </pic:spPr>
              </pic:pic>
            </a:graphicData>
          </a:graphic>
        </wp:inline>
      </w:drawing>
    </w:r>
    <w:r w:rsidR="00A85019">
      <w:rPr>
        <w:noProof/>
      </w:rPr>
      <mc:AlternateContent>
        <mc:Choice Requires="wps">
          <w:drawing>
            <wp:inline distT="0" distB="0" distL="0" distR="0" wp14:anchorId="0F4CA54B" wp14:editId="0A6DDAE8">
              <wp:extent cx="304800" cy="304800"/>
              <wp:effectExtent l="0" t="0" r="0" b="0"/>
              <wp:docPr id="3" name="Rectangle 3" descr="GEO-LDN | About u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A544A9" id="Rectangle 3" o:spid="_x0000_s1026" alt="GEO-LDN | About u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8b6z1xwIAANIFAAAOAAAAAAAAAAAAAAAAAC4CAABkcnMvZTJvRG9jLnhtbFBLAQItABQABgAI&#10;AAAAIQBMoOks2AAAAAMBAAAPAAAAAAAAAAAAAAAAACEFAABkcnMvZG93bnJldi54bWxQSwUGAAAA&#10;AAQABADzAAAAJgYAAAAA&#10;" filled="f" stroked="f">
              <o:lock v:ext="edit" aspectratio="t"/>
              <w10:anchorlock/>
            </v:rect>
          </w:pict>
        </mc:Fallback>
      </mc:AlternateContent>
    </w:r>
    <w:r w:rsidR="00A85019">
      <w:rPr>
        <w:noProof/>
      </w:rPr>
      <mc:AlternateContent>
        <mc:Choice Requires="wps">
          <w:drawing>
            <wp:inline distT="0" distB="0" distL="0" distR="0" wp14:anchorId="3373B3A6" wp14:editId="6959E276">
              <wp:extent cx="304800" cy="304800"/>
              <wp:effectExtent l="0" t="0" r="0" b="0"/>
              <wp:docPr id="4" name="Rectangle 4" descr="GEO-LDN | About u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CB8014" id="Rectangle 4" o:spid="_x0000_s1026" alt="GEO-LDN | About u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1uNB2xwIAANIFAAAOAAAAAAAAAAAAAAAAAC4CAABkcnMvZTJvRG9jLnhtbFBLAQItABQABgAI&#10;AAAAIQBMoOks2AAAAAMBAAAPAAAAAAAAAAAAAAAAACEFAABkcnMvZG93bnJldi54bWxQSwUGAAAA&#10;AAQABADzAAAAJgYAAAAA&#10;" filled="f" stroked="f">
              <o:lock v:ext="edit" aspectratio="t"/>
              <w10:anchorlock/>
            </v:rect>
          </w:pict>
        </mc:Fallback>
      </mc:AlternateContent>
    </w:r>
    <w:r w:rsidR="00A85019">
      <w:rPr>
        <w:noProof/>
      </w:rPr>
      <mc:AlternateContent>
        <mc:Choice Requires="wps">
          <w:drawing>
            <wp:inline distT="0" distB="0" distL="0" distR="0" wp14:anchorId="6E05A9C2" wp14:editId="6A4E773A">
              <wp:extent cx="304800" cy="304800"/>
              <wp:effectExtent l="0" t="0" r="0" b="0"/>
              <wp:docPr id="5" name="Rectangle 5" descr="GEO-LDN | About u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FD9C2F" id="Rectangle 5" o:spid="_x0000_s1026" alt="GEO-LDN | About u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2/69AxwIAANIFAAAOAAAAAAAAAAAAAAAAAC4CAABkcnMvZTJvRG9jLnhtbFBLAQItABQABgAI&#10;AAAAIQBMoOks2AAAAAMBAAAPAAAAAAAAAAAAAAAAACEFAABkcnMvZG93bnJldi54bWxQSwUGAAAA&#10;AAQABADzAAAAJgYAAAAA&#10;" filled="f" stroked="f">
              <o:lock v:ext="edit" aspectratio="t"/>
              <w10:anchorlock/>
            </v:rect>
          </w:pict>
        </mc:Fallback>
      </mc:AlternateContent>
    </w:r>
    <w:r w:rsidR="00A85019">
      <w:rPr>
        <w:noProof/>
      </w:rPr>
      <mc:AlternateContent>
        <mc:Choice Requires="wps">
          <w:drawing>
            <wp:inline distT="0" distB="0" distL="0" distR="0" wp14:anchorId="5F40E0BB" wp14:editId="2FCF1463">
              <wp:extent cx="304800" cy="304800"/>
              <wp:effectExtent l="0" t="0" r="0" b="0"/>
              <wp:docPr id="6" name="Rectangle 6"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454324" id="Rectangle 6" o:spid="_x0000_s1026" alt="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hmODduwIAAMQF&#10;AAAOAAAAAAAAAAAAAAAAAC4CAABkcnMvZTJvRG9jLnhtbFBLAQItABQABgAIAAAAIQBMoOks2AAA&#10;AAMBAAAPAAAAAAAAAAAAAAAAABUFAABkcnMvZG93bnJldi54bWxQSwUGAAAAAAQABADzAAAAGgYA&#10;AAAA&#10;" filled="f" stroked="f">
              <o:lock v:ext="edit" aspectratio="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30D5" w14:textId="77777777" w:rsidR="00A85019" w:rsidRDefault="00A850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CA1CA0"/>
    <w:multiLevelType w:val="hybridMultilevel"/>
    <w:tmpl w:val="A53A31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770EB6A"/>
    <w:multiLevelType w:val="hybridMultilevel"/>
    <w:tmpl w:val="82F745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AE90ED1"/>
    <w:multiLevelType w:val="hybridMultilevel"/>
    <w:tmpl w:val="370676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6444088">
    <w:abstractNumId w:val="2"/>
  </w:num>
  <w:num w:numId="2" w16cid:durableId="1576936017">
    <w:abstractNumId w:val="0"/>
  </w:num>
  <w:num w:numId="3" w16cid:durableId="549003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IwMDQ3MDMyNDYxMzdV0lEKTi0uzszPAykwrAUAE70EdCwAAAA="/>
  </w:docVars>
  <w:rsids>
    <w:rsidRoot w:val="00A85019"/>
    <w:rsid w:val="000042C0"/>
    <w:rsid w:val="00030A67"/>
    <w:rsid w:val="00065BF5"/>
    <w:rsid w:val="00082A7E"/>
    <w:rsid w:val="000858FE"/>
    <w:rsid w:val="000C584F"/>
    <w:rsid w:val="000D0A8A"/>
    <w:rsid w:val="000D3E5A"/>
    <w:rsid w:val="000E3B84"/>
    <w:rsid w:val="001058B9"/>
    <w:rsid w:val="001210AA"/>
    <w:rsid w:val="001448B7"/>
    <w:rsid w:val="0026177F"/>
    <w:rsid w:val="002A1416"/>
    <w:rsid w:val="002A7E24"/>
    <w:rsid w:val="003218E9"/>
    <w:rsid w:val="00334F88"/>
    <w:rsid w:val="00336AFF"/>
    <w:rsid w:val="003479D8"/>
    <w:rsid w:val="00376717"/>
    <w:rsid w:val="003C1C1F"/>
    <w:rsid w:val="003D21B4"/>
    <w:rsid w:val="00452914"/>
    <w:rsid w:val="00462906"/>
    <w:rsid w:val="004D6F5D"/>
    <w:rsid w:val="005024A3"/>
    <w:rsid w:val="00545766"/>
    <w:rsid w:val="00564112"/>
    <w:rsid w:val="005A61CB"/>
    <w:rsid w:val="006C511E"/>
    <w:rsid w:val="006F1F38"/>
    <w:rsid w:val="007042A3"/>
    <w:rsid w:val="00705158"/>
    <w:rsid w:val="00706955"/>
    <w:rsid w:val="007207F9"/>
    <w:rsid w:val="007F7D69"/>
    <w:rsid w:val="008A5297"/>
    <w:rsid w:val="008B4A5B"/>
    <w:rsid w:val="0098098C"/>
    <w:rsid w:val="00A85019"/>
    <w:rsid w:val="00AC092A"/>
    <w:rsid w:val="00AE778F"/>
    <w:rsid w:val="00B32390"/>
    <w:rsid w:val="00BB5EEE"/>
    <w:rsid w:val="00BD1CD2"/>
    <w:rsid w:val="00BD57E2"/>
    <w:rsid w:val="00C76332"/>
    <w:rsid w:val="00CB74C5"/>
    <w:rsid w:val="00DA68D4"/>
    <w:rsid w:val="00E456C3"/>
    <w:rsid w:val="00E5537F"/>
    <w:rsid w:val="00E62B41"/>
    <w:rsid w:val="00EE6026"/>
    <w:rsid w:val="00F6288E"/>
    <w:rsid w:val="1AEB3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FA080"/>
  <w15:chartTrackingRefBased/>
  <w15:docId w15:val="{8060A4AD-BDEE-4115-B68D-84689D08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85019"/>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A85019"/>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A85019"/>
  </w:style>
  <w:style w:type="paragraph" w:styleId="Fuzeile">
    <w:name w:val="footer"/>
    <w:basedOn w:val="Standard"/>
    <w:link w:val="FuzeileZchn"/>
    <w:uiPriority w:val="99"/>
    <w:unhideWhenUsed/>
    <w:rsid w:val="00A85019"/>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A85019"/>
  </w:style>
  <w:style w:type="character" w:styleId="Hyperlink">
    <w:name w:val="Hyperlink"/>
    <w:basedOn w:val="Absatz-Standardschriftart"/>
    <w:uiPriority w:val="99"/>
    <w:unhideWhenUsed/>
    <w:rsid w:val="00A85019"/>
    <w:rPr>
      <w:color w:val="0563C1" w:themeColor="hyperlink"/>
      <w:u w:val="single"/>
    </w:rPr>
  </w:style>
  <w:style w:type="character" w:styleId="NichtaufgelsteErwhnung">
    <w:name w:val="Unresolved Mention"/>
    <w:basedOn w:val="Absatz-Standardschriftart"/>
    <w:uiPriority w:val="99"/>
    <w:semiHidden/>
    <w:unhideWhenUsed/>
    <w:rsid w:val="00A85019"/>
    <w:rPr>
      <w:color w:val="605E5C"/>
      <w:shd w:val="clear" w:color="auto" w:fill="E1DFDD"/>
    </w:rPr>
  </w:style>
  <w:style w:type="paragraph" w:styleId="berarbeitung">
    <w:name w:val="Revision"/>
    <w:hidden/>
    <w:uiPriority w:val="99"/>
    <w:semiHidden/>
    <w:rsid w:val="00334F88"/>
    <w:pPr>
      <w:spacing w:after="0" w:line="240" w:lineRule="auto"/>
    </w:pPr>
  </w:style>
  <w:style w:type="character" w:styleId="Kommentarzeichen">
    <w:name w:val="annotation reference"/>
    <w:basedOn w:val="Absatz-Standardschriftart"/>
    <w:uiPriority w:val="99"/>
    <w:semiHidden/>
    <w:unhideWhenUsed/>
    <w:rsid w:val="006F1F38"/>
    <w:rPr>
      <w:sz w:val="16"/>
      <w:szCs w:val="16"/>
    </w:rPr>
  </w:style>
  <w:style w:type="paragraph" w:styleId="Kommentartext">
    <w:name w:val="annotation text"/>
    <w:basedOn w:val="Standard"/>
    <w:link w:val="KommentartextZchn"/>
    <w:uiPriority w:val="99"/>
    <w:semiHidden/>
    <w:unhideWhenUsed/>
    <w:rsid w:val="006F1F3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F1F38"/>
    <w:rPr>
      <w:sz w:val="20"/>
      <w:szCs w:val="20"/>
    </w:rPr>
  </w:style>
  <w:style w:type="paragraph" w:styleId="Kommentarthema">
    <w:name w:val="annotation subject"/>
    <w:basedOn w:val="Kommentartext"/>
    <w:next w:val="Kommentartext"/>
    <w:link w:val="KommentarthemaZchn"/>
    <w:uiPriority w:val="99"/>
    <w:semiHidden/>
    <w:unhideWhenUsed/>
    <w:rsid w:val="006F1F38"/>
    <w:rPr>
      <w:b/>
      <w:bCs/>
    </w:rPr>
  </w:style>
  <w:style w:type="character" w:customStyle="1" w:styleId="KommentarthemaZchn">
    <w:name w:val="Kommentarthema Zchn"/>
    <w:basedOn w:val="KommentartextZchn"/>
    <w:link w:val="Kommentarthema"/>
    <w:uiPriority w:val="99"/>
    <w:semiHidden/>
    <w:rsid w:val="006F1F38"/>
    <w:rPr>
      <w:b/>
      <w:bCs/>
      <w:sz w:val="20"/>
      <w:szCs w:val="20"/>
    </w:rPr>
  </w:style>
  <w:style w:type="paragraph" w:styleId="Sprechblasentext">
    <w:name w:val="Balloon Text"/>
    <w:basedOn w:val="Standard"/>
    <w:link w:val="SprechblasentextZchn"/>
    <w:uiPriority w:val="99"/>
    <w:semiHidden/>
    <w:unhideWhenUsed/>
    <w:rsid w:val="005024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24A3"/>
    <w:rPr>
      <w:rFonts w:ascii="Segoe UI" w:hAnsi="Segoe UI" w:cs="Segoe UI"/>
      <w:sz w:val="18"/>
      <w:szCs w:val="18"/>
    </w:rPr>
  </w:style>
  <w:style w:type="character" w:styleId="BesuchterLink">
    <w:name w:val="FollowedHyperlink"/>
    <w:basedOn w:val="Absatz-Standardschriftart"/>
    <w:uiPriority w:val="99"/>
    <w:semiHidden/>
    <w:unhideWhenUsed/>
    <w:rsid w:val="007069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dpr-info.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zwick@ehs.unu.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enschutzbeauftragter@giz.d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geo-ldn@giz.de"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u.edu/sites/default/files/2023-05/UNU-Policy-on-Personal-Data-Protection-Policy.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A9DB666EFF214C8CD84C14BBF1826C" ma:contentTypeVersion="10" ma:contentTypeDescription="Create a new document." ma:contentTypeScope="" ma:versionID="634e4994b7ac49bd026ce0febca99c39">
  <xsd:schema xmlns:xsd="http://www.w3.org/2001/XMLSchema" xmlns:xs="http://www.w3.org/2001/XMLSchema" xmlns:p="http://schemas.microsoft.com/office/2006/metadata/properties" xmlns:ns2="93590cb4-fb60-4de4-88d1-53431a585f8c" xmlns:ns3="465ed7a0-c078-464d-abd9-f616e49a077d" targetNamespace="http://schemas.microsoft.com/office/2006/metadata/properties" ma:root="true" ma:fieldsID="31533669aa0114d0e3860a7a48b33de4" ns2:_="" ns3:_="">
    <xsd:import namespace="93590cb4-fb60-4de4-88d1-53431a585f8c"/>
    <xsd:import namespace="465ed7a0-c078-464d-abd9-f616e49a07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90cb4-fb60-4de4-88d1-53431a585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8e94d-1d5b-4a24-abc9-0fd97dbe82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ed7a0-c078-464d-abd9-f616e49a07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3e13c2-1e91-4239-bf75-5df135f93f79}" ma:internalName="TaxCatchAll" ma:showField="CatchAllData" ma:web="465ed7a0-c078-464d-abd9-f616e49a0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590cb4-fb60-4de4-88d1-53431a585f8c">
      <Terms xmlns="http://schemas.microsoft.com/office/infopath/2007/PartnerControls"/>
    </lcf76f155ced4ddcb4097134ff3c332f>
    <TaxCatchAll xmlns="465ed7a0-c078-464d-abd9-f616e49a07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A35EE0-4F92-4D79-AD79-E5E2510E0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90cb4-fb60-4de4-88d1-53431a585f8c"/>
    <ds:schemaRef ds:uri="465ed7a0-c078-464d-abd9-f616e49a0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AC0F75-7E40-4E7E-A4D6-2D6C42D7DDB1}">
  <ds:schemaRefs>
    <ds:schemaRef ds:uri="http://schemas.microsoft.com/office/2006/metadata/properties"/>
    <ds:schemaRef ds:uri="http://schemas.microsoft.com/office/infopath/2007/PartnerControls"/>
    <ds:schemaRef ds:uri="93590cb4-fb60-4de4-88d1-53431a585f8c"/>
    <ds:schemaRef ds:uri="465ed7a0-c078-464d-abd9-f616e49a077d"/>
  </ds:schemaRefs>
</ds:datastoreItem>
</file>

<file path=customXml/itemProps3.xml><?xml version="1.0" encoding="utf-8"?>
<ds:datastoreItem xmlns:ds="http://schemas.openxmlformats.org/officeDocument/2006/customXml" ds:itemID="{95CECCAE-4A49-47EC-B0CE-6C16832F3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2315</Characters>
  <Application>Microsoft Office Word</Application>
  <DocSecurity>0</DocSecurity>
  <Lines>89</Lines>
  <Paragraphs>68</Paragraphs>
  <ScaleCrop>false</ScaleCrop>
  <Company>%Company%</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Hartmann, Lisa</dc:creator>
  <cp:keywords/>
  <dc:description/>
  <cp:lastModifiedBy>Hupperich, Alicia GIZ</cp:lastModifiedBy>
  <cp:revision>2</cp:revision>
  <dcterms:created xsi:type="dcterms:W3CDTF">2025-01-27T12:01:00Z</dcterms:created>
  <dcterms:modified xsi:type="dcterms:W3CDTF">2025-01-27T12:01:00Z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0x01010062A9DB666EFF214C8CD84C14BBF1826C</vt:lpwstr>
  </property>
  <property fmtid="{D5CDD505-2E9C-101B-9397-08002B2CF9AE}" pid="3" name="Type of Inquiry">
    <vt:lpwstr>22</vt:lpwstr>
  </property>
  <property fmtid="{D5CDD505-2E9C-101B-9397-08002B2CF9AE}" pid="4" name="Institutes/Offices">
    <vt:lpwstr>12</vt:lpwstr>
  </property>
  <property fmtid="{D5CDD505-2E9C-101B-9397-08002B2CF9AE}" pid="5" name="Matter Status">
    <vt:lpwstr>3</vt:lpwstr>
  </property>
  <property fmtid="{D5CDD505-2E9C-101B-9397-08002B2CF9AE}" pid="6" name="Matter_x0020_Status">
    <vt:lpwstr>3</vt:lpwstr>
  </property>
  <property fmtid="{D5CDD505-2E9C-101B-9397-08002B2CF9AE}" pid="7" name="MediaServiceImageTags">
    <vt:lpwstr/>
  </property>
  <property fmtid="{D5CDD505-2E9C-101B-9397-08002B2CF9AE}" pid="8" name="Type_x0020_of_x0020_Inquiry">
    <vt:lpwstr>22</vt:lpwstr>
  </property>
  <property fmtid="{D5CDD505-2E9C-101B-9397-08002B2CF9AE}" pid="9" name="Institutes_x002f_Offices">
    <vt:lpwstr>12</vt:lpwstr>
  </property>
</Properties>
</file>